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2EC0" w:rsidRDefault="00FD2EC0" w:rsidP="00FD2EC0">
      <w:r>
        <w:t>Sięgnij po</w:t>
      </w:r>
      <w:r>
        <w:t xml:space="preserve"> orzeźwiające propozycje z Sorbetami </w:t>
      </w:r>
      <w:proofErr w:type="spellStart"/>
      <w:r>
        <w:t>Schöller</w:t>
      </w:r>
      <w:proofErr w:type="spellEnd"/>
      <w:r>
        <w:t>!</w:t>
      </w:r>
    </w:p>
    <w:p w:rsidR="00FD2EC0" w:rsidRDefault="00FD2EC0" w:rsidP="00FD2EC0">
      <w:r>
        <w:t xml:space="preserve">W letnie dni nie ma nic lepszego niż zimne, orzeźwiające desery, które chłodzą i wyjątkowo smakują! </w:t>
      </w:r>
      <w:proofErr w:type="spellStart"/>
      <w:r>
        <w:t>Granita</w:t>
      </w:r>
      <w:proofErr w:type="spellEnd"/>
      <w:r>
        <w:t xml:space="preserve"> z Sorbetem Truskawkowym? To lekka, mrożona przyjemność w sam raz na gorące popołudnia – orzeźwia i dodaje energii! A może Pudding </w:t>
      </w:r>
      <w:proofErr w:type="spellStart"/>
      <w:r>
        <w:t>chia</w:t>
      </w:r>
      <w:proofErr w:type="spellEnd"/>
      <w:r>
        <w:t xml:space="preserve"> z </w:t>
      </w:r>
      <w:proofErr w:type="spellStart"/>
      <w:r>
        <w:t>granolą</w:t>
      </w:r>
      <w:proofErr w:type="spellEnd"/>
      <w:r>
        <w:t>, owocami i Sorbetem Malinowym? To eksplozja owocowej świeżości!</w:t>
      </w:r>
    </w:p>
    <w:sectPr w:rsidR="00FD2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C0"/>
    <w:rsid w:val="00215723"/>
    <w:rsid w:val="00FD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85BBEF"/>
  <w15:chartTrackingRefBased/>
  <w15:docId w15:val="{D67A2F23-0839-AD42-A33D-18B581EA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2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2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2E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2E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2E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2E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2E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2E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2E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2E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2E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2E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2E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2E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2E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2E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2E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2E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2E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2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2E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2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2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2E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2E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2E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2E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2E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2E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321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2025-09-22T09:23:00Z</dcterms:created>
  <dcterms:modified xsi:type="dcterms:W3CDTF">2025-09-22T09:23:00Z</dcterms:modified>
</cp:coreProperties>
</file>