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C4641" w:rsidRDefault="009C4641" w:rsidP="009C4641">
      <w:r>
        <w:t xml:space="preserve">Lato w pełni, a Sorbety </w:t>
      </w:r>
      <w:proofErr w:type="spellStart"/>
      <w:r>
        <w:t>Schöller</w:t>
      </w:r>
      <w:proofErr w:type="spellEnd"/>
      <w:r>
        <w:t xml:space="preserve"> to idealna odpowiedź na ciepłe dni! </w:t>
      </w:r>
    </w:p>
    <w:p w:rsidR="009C4641" w:rsidRDefault="009C4641" w:rsidP="009C4641">
      <w:r>
        <w:t>Poznaj</w:t>
      </w:r>
      <w:r>
        <w:t xml:space="preserve"> orzeźwiającą przyjemność, która połączy owocową świeżość z intensywnym smakiem. Dzięki różnorodnym opcjom – od klasycznej truskawki po egzotyczne mango – każdy znajdzie coś dla siebie!</w:t>
      </w:r>
    </w:p>
    <w:sectPr w:rsidR="009C4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41"/>
    <w:rsid w:val="00215723"/>
    <w:rsid w:val="009C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CDB62F"/>
  <w15:chartTrackingRefBased/>
  <w15:docId w15:val="{34DAFD48-3108-C24A-AC7F-EF794DA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46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46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46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6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6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6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6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6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6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46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46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46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6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6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6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6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6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6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6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4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6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4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6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46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6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46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6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6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64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2025-09-22T09:48:00Z</dcterms:created>
  <dcterms:modified xsi:type="dcterms:W3CDTF">2025-09-22T09:48:00Z</dcterms:modified>
</cp:coreProperties>
</file>