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62E7" w:rsidRPr="00E82488" w:rsidRDefault="00C562E7" w:rsidP="00C562E7">
      <w:pPr>
        <w:rPr>
          <w:b/>
          <w:bCs/>
        </w:rPr>
      </w:pPr>
      <w:r w:rsidRPr="00E82488">
        <w:rPr>
          <w:b/>
          <w:bCs/>
        </w:rPr>
        <w:t xml:space="preserve">Pierożki </w:t>
      </w:r>
      <w:proofErr w:type="spellStart"/>
      <w:r>
        <w:rPr>
          <w:b/>
          <w:bCs/>
        </w:rPr>
        <w:t>g</w:t>
      </w:r>
      <w:r w:rsidRPr="00E82488">
        <w:rPr>
          <w:b/>
          <w:bCs/>
        </w:rPr>
        <w:t>yoza</w:t>
      </w:r>
      <w:proofErr w:type="spellEnd"/>
      <w:r w:rsidRPr="00E82488">
        <w:rPr>
          <w:b/>
          <w:bCs/>
        </w:rPr>
        <w:t xml:space="preserve"> z</w:t>
      </w:r>
      <w:r w:rsidR="003A4413">
        <w:rPr>
          <w:b/>
          <w:bCs/>
        </w:rPr>
        <w:t xml:space="preserve"> indykiem z</w:t>
      </w:r>
      <w:r w:rsidRPr="00E82488">
        <w:rPr>
          <w:b/>
          <w:bCs/>
        </w:rPr>
        <w:t xml:space="preserve"> Sorbetem cytrynowym – </w:t>
      </w:r>
      <w:r>
        <w:rPr>
          <w:b/>
          <w:bCs/>
        </w:rPr>
        <w:t>rolka</w:t>
      </w:r>
    </w:p>
    <w:p w:rsidR="00C562E7" w:rsidRDefault="00C562E7" w:rsidP="00C562E7"/>
    <w:p w:rsidR="00C562E7" w:rsidRDefault="00C562E7" w:rsidP="00C562E7">
      <w:proofErr w:type="spellStart"/>
      <w:r>
        <w:t>Copy</w:t>
      </w:r>
      <w:proofErr w:type="spellEnd"/>
      <w:r>
        <w:t>:</w:t>
      </w:r>
    </w:p>
    <w:p w:rsidR="00C562E7" w:rsidRDefault="00C562E7" w:rsidP="00C562E7"/>
    <w:p w:rsidR="00C562E7" w:rsidRDefault="00C562E7" w:rsidP="00C562E7">
      <w:r w:rsidRPr="00EA2534">
        <w:t xml:space="preserve">Pierożki </w:t>
      </w:r>
      <w:proofErr w:type="spellStart"/>
      <w:r w:rsidRPr="00EA2534">
        <w:t>gyoza</w:t>
      </w:r>
      <w:proofErr w:type="spellEnd"/>
      <w:r w:rsidRPr="00EA2534">
        <w:t xml:space="preserve"> z indykiem z Sorbetem Cytrynowym to prawdziwy orientalny twist z orzeźwiającą cytrusową nutą. </w:t>
      </w:r>
      <w:r>
        <w:t>To danie zachwyca</w:t>
      </w:r>
      <w:r w:rsidRPr="00EA2534">
        <w:t xml:space="preserve"> bogactwem smaków</w:t>
      </w:r>
      <w:r>
        <w:t xml:space="preserve"> oraz</w:t>
      </w:r>
      <w:r w:rsidRPr="00EA2534">
        <w:t xml:space="preserve"> fantastyczną kompozycją.</w:t>
      </w:r>
    </w:p>
    <w:p w:rsidR="00C562E7" w:rsidRDefault="00C562E7" w:rsidP="00C562E7"/>
    <w:p w:rsidR="00C562E7" w:rsidRDefault="00C562E7" w:rsidP="00C562E7"/>
    <w:p w:rsidR="00A3304D" w:rsidRDefault="00A3304D"/>
    <w:sectPr w:rsidR="00A3304D" w:rsidSect="00C5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04D"/>
    <w:rsid w:val="003A4413"/>
    <w:rsid w:val="00A3304D"/>
    <w:rsid w:val="00BF167E"/>
    <w:rsid w:val="00C5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F97D64"/>
  <w15:chartTrackingRefBased/>
  <w15:docId w15:val="{8E4775E3-AF3E-A949-82BB-E094E240D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2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207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2024-07-24T11:30:00Z</dcterms:created>
  <dcterms:modified xsi:type="dcterms:W3CDTF">2024-07-24T12:26:00Z</dcterms:modified>
</cp:coreProperties>
</file>